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22E9" w14:textId="77777777" w:rsidR="00ED1A29" w:rsidRPr="00ED1A29" w:rsidRDefault="000340A1" w:rsidP="00ED1A29">
      <w:pPr>
        <w:ind w:left="567"/>
        <w:rPr>
          <w:lang w:val="it-IT"/>
        </w:rPr>
      </w:pPr>
      <w:r w:rsidRPr="00EA4F0F">
        <w:rPr>
          <w:b/>
          <w:lang w:val="it-IT"/>
        </w:rPr>
        <w:t>Mani avanti - Fai da te!</w:t>
      </w:r>
      <w:r w:rsidRPr="00EA4F0F">
        <w:rPr>
          <w:b/>
          <w:lang w:val="it-IT"/>
        </w:rPr>
        <w:br/>
      </w:r>
      <w:r>
        <w:rPr>
          <w:lang w:val="it-IT"/>
        </w:rPr>
        <w:br/>
      </w:r>
      <w:r w:rsidR="00ED1A29" w:rsidRPr="00ED1A29">
        <w:rPr>
          <w:lang w:val="it-IT"/>
        </w:rPr>
        <w:t xml:space="preserve">Comprendere la ricerca, espandere l'orizzonte, risvegliare la propria creatività. Sei affascinato dalle scienze naturali, dall'informatica e dalla tecnologia e vorresti scoprire come lavorano i ricercatori del Fraunhofer? Nella </w:t>
      </w:r>
      <w:proofErr w:type="spellStart"/>
      <w:r w:rsidR="00ED1A29" w:rsidRPr="00ED1A29">
        <w:rPr>
          <w:lang w:val="it-IT"/>
        </w:rPr>
        <w:t>European</w:t>
      </w:r>
      <w:proofErr w:type="spellEnd"/>
      <w:r w:rsidR="00ED1A29" w:rsidRPr="00ED1A29">
        <w:rPr>
          <w:lang w:val="it-IT"/>
        </w:rPr>
        <w:t xml:space="preserve"> Talent School potrai conoscere il lavoro quotidiano di un Istituto Fraunhofer e, in più, orientare la pratica lavorativa su un argomento di scienze naturali, matematica e informatica guidato da scienziati.</w:t>
      </w:r>
    </w:p>
    <w:p w14:paraId="32872C0C" w14:textId="77777777" w:rsidR="00ED1A29" w:rsidRPr="00ED1A29" w:rsidRDefault="00ED1A29" w:rsidP="00ED1A29">
      <w:pPr>
        <w:ind w:left="567"/>
        <w:rPr>
          <w:lang w:val="it-IT"/>
        </w:rPr>
      </w:pPr>
      <w:r w:rsidRPr="00ED1A29">
        <w:rPr>
          <w:lang w:val="it-IT"/>
        </w:rPr>
        <w:t>Inoltre, diversi workshop ti stanno aspettando: lavoro indipendente, pratico, sperimentazione, costruzione di semplici dispositivi scientifici, scambio di idee con altre persone interessate a MINT e discussione degli attuali problemi scientifici con gli scienziati sul posto.</w:t>
      </w:r>
    </w:p>
    <w:p w14:paraId="06B19551" w14:textId="0C7328CA" w:rsidR="00ED1A29" w:rsidRPr="00ED1A29" w:rsidRDefault="00ED1A29" w:rsidP="00ED1A29">
      <w:pPr>
        <w:ind w:left="567"/>
        <w:rPr>
          <w:lang w:val="it-IT"/>
        </w:rPr>
      </w:pPr>
      <w:r w:rsidRPr="00ED1A29">
        <w:rPr>
          <w:lang w:val="it-IT"/>
        </w:rPr>
        <w:t>Insieme alla Comunità di Lavoro delle Regioni Alpine (</w:t>
      </w:r>
      <w:proofErr w:type="spellStart"/>
      <w:r w:rsidRPr="00ED1A29">
        <w:rPr>
          <w:lang w:val="it-IT"/>
        </w:rPr>
        <w:t>Arge</w:t>
      </w:r>
      <w:proofErr w:type="spellEnd"/>
      <w:r w:rsidRPr="00ED1A29">
        <w:rPr>
          <w:lang w:val="it-IT"/>
        </w:rPr>
        <w:t xml:space="preserve"> </w:t>
      </w:r>
      <w:proofErr w:type="spellStart"/>
      <w:r w:rsidRPr="00ED1A29">
        <w:rPr>
          <w:lang w:val="it-IT"/>
        </w:rPr>
        <w:t>Alp</w:t>
      </w:r>
      <w:proofErr w:type="spellEnd"/>
      <w:r w:rsidRPr="00ED1A29">
        <w:rPr>
          <w:lang w:val="it-IT"/>
        </w:rPr>
        <w:t xml:space="preserve">) e allo Stato libero di Baviera, l’Istituto Fraunhofer ha lanciato la </w:t>
      </w:r>
      <w:proofErr w:type="spellStart"/>
      <w:r w:rsidRPr="00ED1A29">
        <w:rPr>
          <w:lang w:val="it-IT"/>
        </w:rPr>
        <w:t>European</w:t>
      </w:r>
      <w:proofErr w:type="spellEnd"/>
      <w:r w:rsidRPr="00ED1A29">
        <w:rPr>
          <w:lang w:val="it-IT"/>
        </w:rPr>
        <w:t xml:space="preserve"> Talent School. Gli studenti della Baviera e dei membri dell'</w:t>
      </w:r>
      <w:proofErr w:type="spellStart"/>
      <w:r w:rsidRPr="00ED1A29">
        <w:rPr>
          <w:lang w:val="it-IT"/>
        </w:rPr>
        <w:t>Arge</w:t>
      </w:r>
      <w:proofErr w:type="spellEnd"/>
      <w:r w:rsidRPr="00ED1A29">
        <w:rPr>
          <w:lang w:val="it-IT"/>
        </w:rPr>
        <w:t xml:space="preserve"> </w:t>
      </w:r>
      <w:proofErr w:type="spellStart"/>
      <w:r w:rsidRPr="00ED1A29">
        <w:rPr>
          <w:lang w:val="it-IT"/>
        </w:rPr>
        <w:t>Alp</w:t>
      </w:r>
      <w:proofErr w:type="spellEnd"/>
      <w:r w:rsidRPr="00ED1A29">
        <w:rPr>
          <w:lang w:val="it-IT"/>
        </w:rPr>
        <w:t xml:space="preserve"> si riuniranno per l'evento di tre giorni al fine di ampliare e approfondire la loro conoscenza di scienze naturali, matematica, informatica e tecnologia in una comunità di persone affini. Oltre allo stato di Baviera, fanno parte dell'</w:t>
      </w:r>
      <w:proofErr w:type="spellStart"/>
      <w:r w:rsidRPr="00ED1A29">
        <w:rPr>
          <w:lang w:val="it-IT"/>
        </w:rPr>
        <w:t>Arge</w:t>
      </w:r>
      <w:proofErr w:type="spellEnd"/>
      <w:r w:rsidRPr="00ED1A29">
        <w:rPr>
          <w:lang w:val="it-IT"/>
        </w:rPr>
        <w:t xml:space="preserve"> </w:t>
      </w:r>
      <w:proofErr w:type="spellStart"/>
      <w:r w:rsidRPr="00ED1A29">
        <w:rPr>
          <w:lang w:val="it-IT"/>
        </w:rPr>
        <w:t>Alp</w:t>
      </w:r>
      <w:proofErr w:type="spellEnd"/>
      <w:r w:rsidRPr="00ED1A29">
        <w:rPr>
          <w:lang w:val="it-IT"/>
        </w:rPr>
        <w:t xml:space="preserve"> anche le seguenti regioni: il Salisburghese, Tirolo e Vorarlberg in Austria; le province autonome di Trento e Bolzano e la Lombardia in Italia ed i cantoni Grigioni, S. Gallo e Ticino in Svizzera.</w:t>
      </w:r>
      <w:r w:rsidR="000340A1">
        <w:rPr>
          <w:lang w:val="it-IT"/>
        </w:rPr>
        <w:br/>
        <w:t> </w:t>
      </w:r>
      <w:r w:rsidR="000340A1">
        <w:rPr>
          <w:lang w:val="it-IT"/>
        </w:rPr>
        <w:br/>
      </w:r>
      <w:proofErr w:type="spellStart"/>
      <w:r w:rsidR="000340A1">
        <w:rPr>
          <w:lang w:val="it-IT"/>
        </w:rPr>
        <w:t>European</w:t>
      </w:r>
      <w:proofErr w:type="spellEnd"/>
      <w:r w:rsidR="000340A1">
        <w:rPr>
          <w:lang w:val="it-IT"/>
        </w:rPr>
        <w:t xml:space="preserve"> Talent School 20</w:t>
      </w:r>
      <w:r w:rsidR="005B4CBF">
        <w:rPr>
          <w:lang w:val="it-IT"/>
        </w:rPr>
        <w:t>2</w:t>
      </w:r>
      <w:r w:rsidR="009D4C4D">
        <w:rPr>
          <w:lang w:val="it-IT"/>
        </w:rPr>
        <w:t>2</w:t>
      </w:r>
      <w:r w:rsidR="00EA4F0F">
        <w:rPr>
          <w:lang w:val="it-IT"/>
        </w:rPr>
        <w:t xml:space="preserve">: </w:t>
      </w:r>
      <w:hyperlink r:id="rId5" w:history="1">
        <w:r w:rsidR="000340A1" w:rsidRPr="000F3FFD">
          <w:rPr>
            <w:rStyle w:val="Hyperlink"/>
            <w:highlight w:val="yellow"/>
            <w:lang w:val="it-IT"/>
          </w:rPr>
          <w:t>Programma (provvisorio - in tedesco) [PDF 0.16 MB]</w:t>
        </w:r>
      </w:hyperlink>
      <w:r w:rsidR="000340A1">
        <w:rPr>
          <w:lang w:val="it-IT"/>
        </w:rPr>
        <w:br/>
      </w:r>
      <w:r w:rsidR="000340A1">
        <w:rPr>
          <w:lang w:val="it-IT"/>
        </w:rPr>
        <w:br/>
      </w:r>
      <w:r w:rsidR="000340A1" w:rsidRPr="00ED1A29">
        <w:rPr>
          <w:b/>
          <w:lang w:val="it-IT"/>
        </w:rPr>
        <w:t>Chi può partecipare?</w:t>
      </w:r>
      <w:r w:rsidR="000340A1">
        <w:rPr>
          <w:lang w:val="it-IT"/>
        </w:rPr>
        <w:br/>
      </w:r>
      <w:r w:rsidR="000340A1">
        <w:rPr>
          <w:lang w:val="it-IT"/>
        </w:rPr>
        <w:br/>
      </w:r>
      <w:r w:rsidRPr="00ED1A29">
        <w:rPr>
          <w:lang w:val="it-IT"/>
        </w:rPr>
        <w:t xml:space="preserve">La </w:t>
      </w:r>
      <w:proofErr w:type="spellStart"/>
      <w:r w:rsidRPr="00ED1A29">
        <w:rPr>
          <w:lang w:val="it-IT"/>
        </w:rPr>
        <w:t>European</w:t>
      </w:r>
      <w:proofErr w:type="spellEnd"/>
      <w:r w:rsidRPr="00ED1A29">
        <w:rPr>
          <w:lang w:val="it-IT"/>
        </w:rPr>
        <w:t xml:space="preserve"> Talent School è aperta agli studenti particolarmente desiderosi di imparare, volenterosi, interessati ad una varietà di argomenti ed attualmente iscritti ad una delle seguenti classi: </w:t>
      </w:r>
    </w:p>
    <w:p w14:paraId="65B9E671" w14:textId="77777777" w:rsidR="00ED1A29" w:rsidRPr="00ED1A29" w:rsidRDefault="00ED1A29" w:rsidP="00ED1A29">
      <w:pPr>
        <w:ind w:left="567"/>
        <w:rPr>
          <w:lang w:val="it-IT"/>
        </w:rPr>
      </w:pPr>
      <w:r w:rsidRPr="00ED1A29">
        <w:rPr>
          <w:lang w:val="it-IT"/>
        </w:rPr>
        <w:t>- la 10a, 11a o 12a classe di licei, istituti tecnici, scuole unificate, istituti tecnici superiori, scuole di perfezionamento professionale, scuole Montessori o Waldorf in Baviera;</w:t>
      </w:r>
    </w:p>
    <w:p w14:paraId="27CA68B9" w14:textId="77777777" w:rsidR="00ED1A29" w:rsidRPr="00ED1A29" w:rsidRDefault="00ED1A29" w:rsidP="00ED1A29">
      <w:pPr>
        <w:ind w:left="567"/>
        <w:rPr>
          <w:lang w:val="it-IT"/>
        </w:rPr>
      </w:pPr>
      <w:r w:rsidRPr="00ED1A29">
        <w:rPr>
          <w:lang w:val="it-IT"/>
        </w:rPr>
        <w:t>- la 10a, 11a e 12a classe di scuole secondarie superiori generali (liceo con focus su Europa/lingue straniere/studi culturali, liceo con focus su matematica/scienze naturali, liceo con focus sull'aspetto creativo e sociale, scuola secondaria di livello avanzato "</w:t>
      </w:r>
      <w:proofErr w:type="spellStart"/>
      <w:r w:rsidRPr="00ED1A29">
        <w:rPr>
          <w:lang w:val="it-IT"/>
        </w:rPr>
        <w:t>Oberstufenrealgymnasium</w:t>
      </w:r>
      <w:proofErr w:type="spellEnd"/>
      <w:r w:rsidRPr="00ED1A29">
        <w:rPr>
          <w:lang w:val="it-IT"/>
        </w:rPr>
        <w:t xml:space="preserve">", liceo privato) oppure scuole medie e superiori professionali in Salisburghese, Tirolo e Vorarlberg in Austria ed in Baviera; </w:t>
      </w:r>
    </w:p>
    <w:p w14:paraId="1B205BB9" w14:textId="77777777" w:rsidR="007A1F91" w:rsidRDefault="00ED1A29" w:rsidP="00ED1A29">
      <w:pPr>
        <w:ind w:left="567"/>
        <w:rPr>
          <w:lang w:val="it-IT"/>
        </w:rPr>
      </w:pPr>
      <w:r w:rsidRPr="00ED1A29">
        <w:rPr>
          <w:lang w:val="it-IT"/>
        </w:rPr>
        <w:lastRenderedPageBreak/>
        <w:t xml:space="preserve">- per es. classi superiori di secondo grado di licei, scuole di avviamento, scuole medie, scuole commerciali, scuole specializzate, istituti professionali nei cantoni della </w:t>
      </w:r>
      <w:proofErr w:type="gramStart"/>
      <w:r w:rsidRPr="00ED1A29">
        <w:rPr>
          <w:lang w:val="it-IT"/>
        </w:rPr>
        <w:t>Svizzera;-</w:t>
      </w:r>
      <w:proofErr w:type="gramEnd"/>
      <w:r w:rsidRPr="00ED1A29">
        <w:rPr>
          <w:lang w:val="it-IT"/>
        </w:rPr>
        <w:t xml:space="preserve"> </w:t>
      </w:r>
    </w:p>
    <w:p w14:paraId="436B8BDE" w14:textId="77777777" w:rsidR="00ED1A29" w:rsidRDefault="00ED1A29" w:rsidP="00ED1A29">
      <w:pPr>
        <w:ind w:left="567"/>
        <w:rPr>
          <w:lang w:val="it-IT"/>
        </w:rPr>
      </w:pPr>
      <w:r w:rsidRPr="00ED1A29">
        <w:rPr>
          <w:lang w:val="it-IT"/>
        </w:rPr>
        <w:t xml:space="preserve">- la 2a, 3a, 4a o 5a classe delle scuole secondarie di secondo grado in Alto Adige o chi frequenta classi di livello scolastico corrispettivo nelle regioni facenti parte di </w:t>
      </w:r>
      <w:proofErr w:type="spellStart"/>
      <w:r w:rsidRPr="00ED1A29">
        <w:rPr>
          <w:lang w:val="it-IT"/>
        </w:rPr>
        <w:t>Arge</w:t>
      </w:r>
      <w:proofErr w:type="spellEnd"/>
      <w:r w:rsidRPr="00ED1A29">
        <w:rPr>
          <w:lang w:val="it-IT"/>
        </w:rPr>
        <w:t xml:space="preserve"> </w:t>
      </w:r>
      <w:proofErr w:type="spellStart"/>
      <w:r w:rsidRPr="00ED1A29">
        <w:rPr>
          <w:lang w:val="it-IT"/>
        </w:rPr>
        <w:t>Alp</w:t>
      </w:r>
      <w:proofErr w:type="spellEnd"/>
      <w:r w:rsidRPr="00ED1A29">
        <w:rPr>
          <w:lang w:val="it-IT"/>
        </w:rPr>
        <w:t xml:space="preserve">. </w:t>
      </w:r>
    </w:p>
    <w:p w14:paraId="0FE19E51" w14:textId="77777777" w:rsidR="00ED1A29" w:rsidRDefault="00A121B7" w:rsidP="00ED1A29">
      <w:pPr>
        <w:ind w:left="567"/>
        <w:rPr>
          <w:lang w:val="it-IT"/>
        </w:rPr>
      </w:pPr>
      <w:r w:rsidRPr="00ED1A29">
        <w:rPr>
          <w:b/>
          <w:lang w:val="it-IT"/>
        </w:rPr>
        <w:t>Workshop:</w:t>
      </w:r>
      <w:r w:rsidR="000340A1" w:rsidRPr="00AD0244">
        <w:rPr>
          <w:lang w:val="it-IT"/>
        </w:rPr>
        <w:br/>
      </w:r>
      <w:r w:rsidR="00ED1A29" w:rsidRPr="00ED1A29">
        <w:rPr>
          <w:lang w:val="it-IT"/>
        </w:rPr>
        <w:t xml:space="preserve">- Organizzazione sportiva e sport. Quanta matematica c'è dentro? </w:t>
      </w:r>
    </w:p>
    <w:p w14:paraId="5D8334A8" w14:textId="77777777" w:rsidR="00ED1A29" w:rsidRPr="00ED1A29" w:rsidRDefault="00ED1A29" w:rsidP="00ED1A29">
      <w:pPr>
        <w:ind w:left="567"/>
        <w:rPr>
          <w:lang w:val="it-IT"/>
        </w:rPr>
      </w:pPr>
      <w:r w:rsidRPr="00ED1A29">
        <w:rPr>
          <w:lang w:val="it-IT"/>
        </w:rPr>
        <w:t xml:space="preserve">- Corso base di hacking </w:t>
      </w:r>
    </w:p>
    <w:p w14:paraId="0D8809D2" w14:textId="77777777" w:rsidR="00ED1A29" w:rsidRPr="00ED1A29" w:rsidRDefault="00ED1A29" w:rsidP="00ED1A29">
      <w:pPr>
        <w:ind w:left="567"/>
        <w:rPr>
          <w:lang w:val="it-IT"/>
        </w:rPr>
      </w:pPr>
      <w:r w:rsidRPr="00ED1A29">
        <w:rPr>
          <w:lang w:val="it-IT"/>
        </w:rPr>
        <w:t>- Sulle linee di Fraunhofer - esperimenti ottici</w:t>
      </w:r>
    </w:p>
    <w:p w14:paraId="36ED6946" w14:textId="77777777" w:rsidR="00ED1A29" w:rsidRDefault="00ED1A29" w:rsidP="00ED1A29">
      <w:pPr>
        <w:ind w:left="567"/>
        <w:rPr>
          <w:lang w:val="it-IT"/>
        </w:rPr>
      </w:pPr>
      <w:r w:rsidRPr="00ED1A29">
        <w:rPr>
          <w:lang w:val="it-IT"/>
        </w:rPr>
        <w:t>- Tutela ambientale tramite contabilizzazione complessiva</w:t>
      </w:r>
    </w:p>
    <w:p w14:paraId="4CEC6DCF" w14:textId="531DD085" w:rsidR="009530EB" w:rsidRDefault="00ED1A29" w:rsidP="00ED1A29">
      <w:pPr>
        <w:ind w:left="567"/>
        <w:rPr>
          <w:lang w:val="it-IT"/>
        </w:rPr>
      </w:pPr>
      <w:r w:rsidRPr="00ED1A29">
        <w:rPr>
          <w:b/>
          <w:lang w:val="it-IT"/>
        </w:rPr>
        <w:t>A</w:t>
      </w:r>
      <w:r w:rsidR="000340A1" w:rsidRPr="00ED1A29">
        <w:rPr>
          <w:b/>
          <w:lang w:val="it-IT"/>
        </w:rPr>
        <w:t>ppuntamento</w:t>
      </w:r>
      <w:r w:rsidR="00EA4F0F" w:rsidRPr="00ED1A29">
        <w:rPr>
          <w:b/>
          <w:lang w:val="it-IT"/>
        </w:rPr>
        <w:t>:</w:t>
      </w:r>
      <w:r w:rsidR="00EA4F0F">
        <w:rPr>
          <w:lang w:val="it-IT"/>
        </w:rPr>
        <w:t xml:space="preserve"> </w:t>
      </w:r>
      <w:r w:rsidR="009D4C4D">
        <w:rPr>
          <w:lang w:val="it-IT"/>
        </w:rPr>
        <w:t>13</w:t>
      </w:r>
      <w:r w:rsidR="000F3FFD" w:rsidRPr="000F3FFD">
        <w:rPr>
          <w:lang w:val="it-IT"/>
        </w:rPr>
        <w:t xml:space="preserve">. </w:t>
      </w:r>
      <w:r w:rsidR="009D4C4D">
        <w:rPr>
          <w:lang w:val="it-IT"/>
        </w:rPr>
        <w:t>mai</w:t>
      </w:r>
      <w:r w:rsidR="000F3FFD" w:rsidRPr="000F3FFD">
        <w:rPr>
          <w:lang w:val="it-IT"/>
        </w:rPr>
        <w:t xml:space="preserve"> - </w:t>
      </w:r>
      <w:r w:rsidR="009D4C4D">
        <w:rPr>
          <w:lang w:val="it-IT"/>
        </w:rPr>
        <w:t>16</w:t>
      </w:r>
      <w:r w:rsidR="000F3FFD" w:rsidRPr="000F3FFD">
        <w:rPr>
          <w:lang w:val="it-IT"/>
        </w:rPr>
        <w:t xml:space="preserve">. </w:t>
      </w:r>
      <w:r w:rsidR="009D4C4D">
        <w:rPr>
          <w:lang w:val="it-IT"/>
        </w:rPr>
        <w:t>mai</w:t>
      </w:r>
      <w:r w:rsidR="000F3FFD" w:rsidRPr="000F3FFD">
        <w:rPr>
          <w:lang w:val="it-IT"/>
        </w:rPr>
        <w:t xml:space="preserve"> 202</w:t>
      </w:r>
      <w:r w:rsidR="009D4C4D">
        <w:rPr>
          <w:lang w:val="it-IT"/>
        </w:rPr>
        <w:t>2</w:t>
      </w:r>
      <w:r w:rsidR="000340A1">
        <w:rPr>
          <w:lang w:val="it-IT"/>
        </w:rPr>
        <w:br/>
        <w:t> </w:t>
      </w:r>
      <w:r w:rsidR="000340A1">
        <w:rPr>
          <w:lang w:val="it-IT"/>
        </w:rPr>
        <w:br/>
      </w:r>
      <w:r w:rsidRPr="00ED1A29">
        <w:rPr>
          <w:b/>
          <w:lang w:val="it-IT"/>
        </w:rPr>
        <w:t>L</w:t>
      </w:r>
      <w:r w:rsidR="00A121B7" w:rsidRPr="00ED1A29">
        <w:rPr>
          <w:b/>
          <w:lang w:val="it-IT"/>
        </w:rPr>
        <w:t>uogo</w:t>
      </w:r>
      <w:r w:rsidR="00EA4F0F" w:rsidRPr="00ED1A29">
        <w:rPr>
          <w:b/>
          <w:lang w:val="it-IT"/>
        </w:rPr>
        <w:t>:</w:t>
      </w:r>
      <w:r w:rsidR="00EA4F0F">
        <w:rPr>
          <w:lang w:val="it-IT"/>
        </w:rPr>
        <w:t xml:space="preserve"> </w:t>
      </w:r>
      <w:proofErr w:type="spellStart"/>
      <w:r w:rsidR="000F3FFD">
        <w:rPr>
          <w:sz w:val="23"/>
          <w:szCs w:val="23"/>
        </w:rPr>
        <w:t>Congress</w:t>
      </w:r>
      <w:proofErr w:type="spellEnd"/>
      <w:r w:rsidR="000F3FFD">
        <w:rPr>
          <w:sz w:val="23"/>
          <w:szCs w:val="23"/>
        </w:rPr>
        <w:t xml:space="preserve"> </w:t>
      </w:r>
      <w:proofErr w:type="spellStart"/>
      <w:r w:rsidR="000F3FFD">
        <w:rPr>
          <w:sz w:val="23"/>
          <w:szCs w:val="23"/>
        </w:rPr>
        <w:t>Cenrum</w:t>
      </w:r>
      <w:proofErr w:type="spellEnd"/>
      <w:r w:rsidR="000F3FFD">
        <w:rPr>
          <w:sz w:val="23"/>
          <w:szCs w:val="23"/>
        </w:rPr>
        <w:t xml:space="preserve"> Alpbach</w:t>
      </w:r>
      <w:r w:rsidR="005B4CBF">
        <w:rPr>
          <w:sz w:val="23"/>
          <w:szCs w:val="23"/>
        </w:rPr>
        <w:t xml:space="preserve">, </w:t>
      </w:r>
      <w:proofErr w:type="spellStart"/>
      <w:r w:rsidR="005B4CBF">
        <w:rPr>
          <w:sz w:val="23"/>
          <w:szCs w:val="23"/>
        </w:rPr>
        <w:t>il</w:t>
      </w:r>
      <w:proofErr w:type="spellEnd"/>
      <w:r w:rsidR="005B4CBF">
        <w:rPr>
          <w:sz w:val="23"/>
          <w:szCs w:val="23"/>
        </w:rPr>
        <w:t xml:space="preserve"> </w:t>
      </w:r>
      <w:proofErr w:type="spellStart"/>
      <w:r w:rsidR="005B4CBF">
        <w:rPr>
          <w:sz w:val="23"/>
          <w:szCs w:val="23"/>
        </w:rPr>
        <w:t>Tirolo</w:t>
      </w:r>
      <w:proofErr w:type="spellEnd"/>
      <w:r w:rsidR="005B4CBF">
        <w:rPr>
          <w:sz w:val="23"/>
          <w:szCs w:val="23"/>
        </w:rPr>
        <w:t xml:space="preserve"> l‘ Austria</w:t>
      </w:r>
      <w:r w:rsidR="000340A1">
        <w:rPr>
          <w:lang w:val="it-IT"/>
        </w:rPr>
        <w:br/>
        <w:t> </w:t>
      </w:r>
      <w:r w:rsidR="000340A1">
        <w:rPr>
          <w:lang w:val="it-IT"/>
        </w:rPr>
        <w:br/>
      </w:r>
      <w:r w:rsidRPr="00ED1A29">
        <w:rPr>
          <w:b/>
          <w:lang w:val="it-IT"/>
        </w:rPr>
        <w:t>P</w:t>
      </w:r>
      <w:r w:rsidR="00A121B7" w:rsidRPr="00ED1A29">
        <w:rPr>
          <w:b/>
          <w:lang w:val="it-IT"/>
        </w:rPr>
        <w:t>ernottamento</w:t>
      </w:r>
      <w:r w:rsidR="00EA4F0F" w:rsidRPr="00ED1A29">
        <w:rPr>
          <w:b/>
          <w:lang w:val="it-IT"/>
        </w:rPr>
        <w:t>:</w:t>
      </w:r>
      <w:r w:rsidR="00EA4F0F">
        <w:rPr>
          <w:lang w:val="it-IT"/>
        </w:rPr>
        <w:t xml:space="preserve"> </w:t>
      </w:r>
      <w:proofErr w:type="spellStart"/>
      <w:r w:rsidR="000F3FFD">
        <w:rPr>
          <w:sz w:val="23"/>
          <w:szCs w:val="23"/>
        </w:rPr>
        <w:t>Congress</w:t>
      </w:r>
      <w:proofErr w:type="spellEnd"/>
      <w:r w:rsidR="000F3FFD">
        <w:rPr>
          <w:sz w:val="23"/>
          <w:szCs w:val="23"/>
        </w:rPr>
        <w:t xml:space="preserve"> </w:t>
      </w:r>
      <w:proofErr w:type="spellStart"/>
      <w:r w:rsidR="000F3FFD">
        <w:rPr>
          <w:sz w:val="23"/>
          <w:szCs w:val="23"/>
        </w:rPr>
        <w:t>Cenrum</w:t>
      </w:r>
      <w:proofErr w:type="spellEnd"/>
      <w:r w:rsidR="000F3FFD">
        <w:rPr>
          <w:sz w:val="23"/>
          <w:szCs w:val="23"/>
        </w:rPr>
        <w:t xml:space="preserve"> Alpbach, </w:t>
      </w:r>
      <w:proofErr w:type="spellStart"/>
      <w:r w:rsidR="000F3FFD">
        <w:rPr>
          <w:sz w:val="23"/>
          <w:szCs w:val="23"/>
        </w:rPr>
        <w:t>il</w:t>
      </w:r>
      <w:proofErr w:type="spellEnd"/>
      <w:r w:rsidR="000F3FFD">
        <w:rPr>
          <w:sz w:val="23"/>
          <w:szCs w:val="23"/>
        </w:rPr>
        <w:t xml:space="preserve"> </w:t>
      </w:r>
      <w:proofErr w:type="spellStart"/>
      <w:r w:rsidR="000F3FFD">
        <w:rPr>
          <w:sz w:val="23"/>
          <w:szCs w:val="23"/>
        </w:rPr>
        <w:t>Tirolo</w:t>
      </w:r>
      <w:proofErr w:type="spellEnd"/>
      <w:r w:rsidR="000F3FFD">
        <w:rPr>
          <w:sz w:val="23"/>
          <w:szCs w:val="23"/>
        </w:rPr>
        <w:t xml:space="preserve"> l‘ Austria</w:t>
      </w:r>
      <w:r w:rsidR="000340A1">
        <w:rPr>
          <w:lang w:val="it-IT"/>
        </w:rPr>
        <w:br/>
      </w:r>
      <w:r w:rsidR="000340A1">
        <w:rPr>
          <w:lang w:val="it-IT"/>
        </w:rPr>
        <w:br/>
      </w:r>
      <w:r w:rsidRPr="00ED1A29">
        <w:rPr>
          <w:b/>
          <w:lang w:val="it-IT"/>
        </w:rPr>
        <w:t>Q</w:t>
      </w:r>
      <w:r w:rsidR="000340A1" w:rsidRPr="00ED1A29">
        <w:rPr>
          <w:b/>
          <w:lang w:val="it-IT"/>
        </w:rPr>
        <w:t>uota di partecipazione</w:t>
      </w:r>
      <w:r w:rsidR="00EA4F0F" w:rsidRPr="00ED1A29">
        <w:rPr>
          <w:b/>
          <w:lang w:val="it-IT"/>
        </w:rPr>
        <w:t>:</w:t>
      </w:r>
      <w:r w:rsidR="00EA4F0F">
        <w:rPr>
          <w:lang w:val="it-IT"/>
        </w:rPr>
        <w:t xml:space="preserve"> </w:t>
      </w:r>
      <w:r w:rsidR="000340A1">
        <w:rPr>
          <w:lang w:val="it-IT"/>
        </w:rPr>
        <w:t>€ 80, - (incluso pernottamento, pasti, workshop, escursioni, programma per il tempo libero)</w:t>
      </w:r>
    </w:p>
    <w:p w14:paraId="739995E8" w14:textId="050635EB" w:rsidR="009D4C4D" w:rsidRPr="009D4C4D" w:rsidRDefault="009D4C4D" w:rsidP="009D4C4D">
      <w:pPr>
        <w:ind w:left="567"/>
        <w:rPr>
          <w:lang w:val="it-IT"/>
        </w:rPr>
      </w:pPr>
      <w:r w:rsidRPr="009D4C4D">
        <w:rPr>
          <w:b/>
          <w:bCs/>
          <w:lang w:val="it-IT"/>
        </w:rPr>
        <w:t>Virtual Talent School:</w:t>
      </w:r>
      <w:r w:rsidRPr="009D4C4D">
        <w:rPr>
          <w:lang w:val="it-IT"/>
        </w:rPr>
        <w:t xml:space="preserve"> </w:t>
      </w:r>
      <w:r>
        <w:rPr>
          <w:lang w:val="it-IT"/>
        </w:rPr>
        <w:t xml:space="preserve">€ </w:t>
      </w:r>
      <w:r w:rsidRPr="009D4C4D">
        <w:rPr>
          <w:lang w:val="it-IT"/>
        </w:rPr>
        <w:t>15</w:t>
      </w:r>
      <w:r>
        <w:rPr>
          <w:lang w:val="it-IT"/>
        </w:rPr>
        <w:t xml:space="preserve">, - </w:t>
      </w:r>
      <w:r w:rsidRPr="009D4C4D">
        <w:rPr>
          <w:lang w:val="it-IT"/>
        </w:rPr>
        <w:t xml:space="preserve">(incluso workshop, laboratorio creativo, conferenze, Escape Game, </w:t>
      </w:r>
      <w:proofErr w:type="spellStart"/>
      <w:r w:rsidRPr="009D4C4D">
        <w:rPr>
          <w:lang w:val="it-IT"/>
        </w:rPr>
        <w:t>Fit</w:t>
      </w:r>
      <w:proofErr w:type="spellEnd"/>
      <w:r w:rsidRPr="009D4C4D">
        <w:rPr>
          <w:lang w:val="it-IT"/>
        </w:rPr>
        <w:t xml:space="preserve"> in the Day)  </w:t>
      </w:r>
    </w:p>
    <w:p w14:paraId="482F6A23" w14:textId="62AD28DD" w:rsidR="009D4C4D" w:rsidRDefault="009D4C4D" w:rsidP="009D4C4D">
      <w:pPr>
        <w:ind w:left="567"/>
        <w:rPr>
          <w:lang w:val="it-IT"/>
        </w:rPr>
      </w:pPr>
      <w:r w:rsidRPr="009D4C4D">
        <w:rPr>
          <w:lang w:val="it-IT"/>
        </w:rPr>
        <w:t>Sfortunatamente, possiamo decidere solo con poco preavviso se questo evento si terrà in forma fisica o virtuale. Qualsiasi pagamento in eccesso sarà ovviamente rimborsato.</w:t>
      </w:r>
    </w:p>
    <w:p w14:paraId="253D6DB3" w14:textId="77777777" w:rsidR="00E62DE1" w:rsidRPr="000340A1" w:rsidRDefault="005C5683" w:rsidP="00ED1A29">
      <w:pPr>
        <w:ind w:firstLine="567"/>
        <w:rPr>
          <w:lang w:val="it-IT"/>
        </w:rPr>
      </w:pPr>
      <w:hyperlink r:id="rId6" w:history="1">
        <w:r w:rsidR="00E62DE1" w:rsidRPr="000F3FFD">
          <w:rPr>
            <w:rStyle w:val="Hyperlink"/>
            <w:highlight w:val="yellow"/>
            <w:lang w:val="it-IT"/>
          </w:rPr>
          <w:t>La registrazione online è possibile tramite il link sul sito web.</w:t>
        </w:r>
      </w:hyperlink>
    </w:p>
    <w:sectPr w:rsidR="00E62DE1" w:rsidRPr="00034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B7959"/>
    <w:multiLevelType w:val="hybridMultilevel"/>
    <w:tmpl w:val="F1F04C46"/>
    <w:lvl w:ilvl="0" w:tplc="3A6A76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A1"/>
    <w:rsid w:val="000340A1"/>
    <w:rsid w:val="0005154A"/>
    <w:rsid w:val="000F3FFD"/>
    <w:rsid w:val="0011679C"/>
    <w:rsid w:val="005B4CBF"/>
    <w:rsid w:val="005C5683"/>
    <w:rsid w:val="007A1F91"/>
    <w:rsid w:val="00916E2E"/>
    <w:rsid w:val="009530EB"/>
    <w:rsid w:val="009D4C4D"/>
    <w:rsid w:val="00A121B7"/>
    <w:rsid w:val="00AD0244"/>
    <w:rsid w:val="00D77756"/>
    <w:rsid w:val="00E62DE1"/>
    <w:rsid w:val="00E8335A"/>
    <w:rsid w:val="00EA4F0F"/>
    <w:rsid w:val="00E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9D0"/>
  <w15:chartTrackingRefBased/>
  <w15:docId w15:val="{3EA4249F-218B-4FE9-A0DE-7541082A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2DE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DE1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A4F0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D0244"/>
    <w:pPr>
      <w:ind w:left="720"/>
      <w:contextualSpacing/>
    </w:pPr>
  </w:style>
  <w:style w:type="character" w:styleId="HTMLBeispiel">
    <w:name w:val="HTML Sample"/>
    <w:basedOn w:val="Absatz-Standardschriftart"/>
    <w:uiPriority w:val="99"/>
    <w:semiHidden/>
    <w:unhideWhenUsed/>
    <w:rsid w:val="005B4CB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7CACC"/>
                            <w:left w:val="single" w:sz="6" w:space="0" w:color="C7CACC"/>
                            <w:bottom w:val="single" w:sz="2" w:space="0" w:color="C7CACC"/>
                            <w:right w:val="single" w:sz="6" w:space="0" w:color="C7CACC"/>
                          </w:divBdr>
                          <w:divsChild>
                            <w:div w:id="14775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unhofer.de/de/jobs-und-karriere/schueler/Nachwuchsprogramme/european-talent-school/anmelden.html" TargetMode="External"/><Relationship Id="rId5" Type="http://schemas.openxmlformats.org/officeDocument/2006/relationships/hyperlink" Target="https://www.fraunhofer.de/content/dam/zv/de/jobs-karriere/Talent-School/2022/Programm-European-Talent-School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Ulrich, Klaus (StK)</dc:creator>
  <cp:keywords/>
  <dc:description/>
  <cp:lastModifiedBy>Eisch-Hagenauer, Helga</cp:lastModifiedBy>
  <cp:revision>2</cp:revision>
  <dcterms:created xsi:type="dcterms:W3CDTF">2022-02-04T14:16:00Z</dcterms:created>
  <dcterms:modified xsi:type="dcterms:W3CDTF">2022-02-04T14:16:00Z</dcterms:modified>
</cp:coreProperties>
</file>